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59FA" w14:textId="77777777" w:rsidR="002B063E" w:rsidRDefault="00CF3CB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3B5A93" wp14:editId="743B5A9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268855"/>
            <wp:effectExtent l="0" t="0" r="0" b="0"/>
            <wp:wrapTopAndBottom/>
            <wp:docPr id="1445850720" name="Drawing 0" descr="12dffe966-f5b6-4420-a696-695826bd6f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2dffe966-f5b6-4420-a696-695826bd6f5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3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1"/>
        <w:gridCol w:w="6919"/>
      </w:tblGrid>
      <w:tr w:rsidR="002B063E" w14:paraId="743B59FE" w14:textId="77777777">
        <w:tc>
          <w:tcPr>
            <w:tcW w:w="2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17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9FB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 xml:space="preserve">Monthly ebulletin </w:t>
            </w:r>
          </w:p>
        </w:tc>
        <w:tc>
          <w:tcPr>
            <w:tcW w:w="6918" w:type="dxa"/>
            <w:tcBorders>
              <w:top w:val="single" w:sz="6" w:space="0" w:color="000000"/>
              <w:bottom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9FC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✅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NEW!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Ebulletin banner advertising £349+VAT **Introductory offer**</w:t>
            </w:r>
            <w:r>
              <w:rPr>
                <w:rFonts w:ascii="Open Sans" w:eastAsia="Open Sans" w:hAnsi="Open Sans" w:cs="Open Sans"/>
                <w:color w:val="000000"/>
              </w:rPr>
              <w:t>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>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 xml:space="preserve">Sole supplier feature in our monthly ebulletin, putting your message in front of over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650 engaged LUPC members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- our most direct, regular communication.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Only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1 spot available per month.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 </w:t>
            </w:r>
          </w:p>
          <w:p w14:paraId="743B59FD" w14:textId="77777777" w:rsidR="002B063E" w:rsidRDefault="00CF3CB0">
            <w:pPr>
              <w:spacing w:before="120" w:after="120" w:line="336" w:lineRule="auto"/>
            </w:pPr>
            <w:r>
              <w:rPr>
                <w:rFonts w:ascii="Marcellus" w:eastAsia="Marcellus" w:hAnsi="Marcellus" w:cs="Marcellus"/>
                <w:color w:val="000000"/>
              </w:rPr>
              <w:t xml:space="preserve"> </w:t>
            </w:r>
          </w:p>
        </w:tc>
      </w:tr>
      <w:tr w:rsidR="002B063E" w14:paraId="743B5A06" w14:textId="77777777">
        <w:tc>
          <w:tcPr>
            <w:tcW w:w="2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17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9FF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 xml:space="preserve">LUPC website </w:t>
            </w:r>
          </w:p>
        </w:tc>
        <w:tc>
          <w:tcPr>
            <w:tcW w:w="6918" w:type="dxa"/>
            <w:tcBorders>
              <w:top w:val="single" w:sz="6" w:space="0" w:color="000000"/>
              <w:bottom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00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>✅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£349+VAT per month **new discounted price**</w:t>
            </w:r>
            <w:r>
              <w:rPr>
                <w:rFonts w:ascii="Open Sans" w:eastAsia="Open Sans" w:hAnsi="Open Sans" w:cs="Open Sans"/>
                <w:color w:val="000000"/>
              </w:rPr>
              <w:t>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 xml:space="preserve"> Your web advert will reach an average of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1,600+ visitors every quarter</w:t>
            </w:r>
            <w:r>
              <w:rPr>
                <w:rFonts w:ascii="Open Sans" w:eastAsia="Open Sans" w:hAnsi="Open Sans" w:cs="Open Sans"/>
                <w:color w:val="000000"/>
              </w:rPr>
              <w:t>, giving you great visibility where it matters most.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 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br/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>🔍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Website Advert Specification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743B5A01" w14:textId="77777777" w:rsidR="002B063E" w:rsidRDefault="00CF3CB0">
            <w:pPr>
              <w:numPr>
                <w:ilvl w:val="0"/>
                <w:numId w:val="1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1110px (width) x 170px. (height) (for website) </w:t>
            </w:r>
          </w:p>
          <w:p w14:paraId="743B5A02" w14:textId="77777777" w:rsidR="002B063E" w:rsidRDefault="00CF3CB0">
            <w:pPr>
              <w:numPr>
                <w:ilvl w:val="0"/>
                <w:numId w:val="1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290px (width) x 400px (height) (for mobile) </w:t>
            </w:r>
          </w:p>
          <w:p w14:paraId="743B5A03" w14:textId="77777777" w:rsidR="002B063E" w:rsidRDefault="00CF3CB0">
            <w:pPr>
              <w:numPr>
                <w:ilvl w:val="0"/>
                <w:numId w:val="1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High quality images. Accepted file format: JPEG, PNG or GIF (animated or static). </w:t>
            </w:r>
          </w:p>
          <w:p w14:paraId="743B5A04" w14:textId="77777777" w:rsidR="002B063E" w:rsidRDefault="00CF3CB0">
            <w:pPr>
              <w:numPr>
                <w:ilvl w:val="0"/>
                <w:numId w:val="1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221E1F"/>
              </w:rPr>
              <w:t>Website page/</w:t>
            </w:r>
            <w:proofErr w:type="spellStart"/>
            <w:r>
              <w:rPr>
                <w:rFonts w:ascii="Open Sans" w:eastAsia="Open Sans" w:hAnsi="Open Sans" w:cs="Open Sans"/>
                <w:color w:val="221E1F"/>
              </w:rPr>
              <w:t>url</w:t>
            </w:r>
            <w:proofErr w:type="spellEnd"/>
            <w:r>
              <w:rPr>
                <w:rFonts w:ascii="Open Sans" w:eastAsia="Open Sans" w:hAnsi="Open Sans" w:cs="Open Sans"/>
                <w:color w:val="221E1F"/>
              </w:rPr>
              <w:t xml:space="preserve"> or email address of where the ad should point to.  </w:t>
            </w:r>
          </w:p>
          <w:p w14:paraId="743B5A05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You will be featured in two of the most high-traffic pages on our website, the </w:t>
            </w:r>
            <w:hyperlink r:id="rId9">
              <w:r w:rsidR="002B063E">
                <w:rPr>
                  <w:rFonts w:ascii="Open Sans Bold" w:eastAsia="Open Sans Bold" w:hAnsi="Open Sans Bold" w:cs="Open Sans Bold"/>
                  <w:b/>
                  <w:bCs/>
                  <w:color w:val="007BFF"/>
                  <w:u w:val="single" w:color="007BFF"/>
                </w:rPr>
                <w:t>homepage</w:t>
              </w:r>
            </w:hyperlink>
            <w:r>
              <w:rPr>
                <w:rFonts w:ascii="Open Sans" w:eastAsia="Open Sans" w:hAnsi="Open Sans" w:cs="Open Sans"/>
                <w:color w:val="000000"/>
              </w:rPr>
              <w:t xml:space="preserve"> and the </w:t>
            </w:r>
            <w:hyperlink r:id="rId10">
              <w:r w:rsidR="002B063E">
                <w:rPr>
                  <w:rFonts w:ascii="Open Sans Bold" w:eastAsia="Open Sans Bold" w:hAnsi="Open Sans Bold" w:cs="Open Sans Bold"/>
                  <w:b/>
                  <w:bCs/>
                  <w:color w:val="007BFF"/>
                  <w:u w:val="single" w:color="007BFF"/>
                </w:rPr>
                <w:t xml:space="preserve">framework </w:t>
              </w:r>
              <w:r w:rsidR="002B063E">
                <w:rPr>
                  <w:rFonts w:ascii="Open Sans Bold" w:eastAsia="Open Sans Bold" w:hAnsi="Open Sans Bold" w:cs="Open Sans Bold"/>
                  <w:b/>
                  <w:bCs/>
                  <w:color w:val="007BFF"/>
                  <w:u w:val="single" w:color="007BFF"/>
                </w:rPr>
                <w:lastRenderedPageBreak/>
                <w:t>agreement page</w:t>
              </w:r>
            </w:hyperlink>
            <w:r>
              <w:rPr>
                <w:rFonts w:ascii="Open Sans" w:eastAsia="Open Sans" w:hAnsi="Open Sans" w:cs="Open Sans"/>
                <w:color w:val="000000"/>
              </w:rPr>
              <w:t xml:space="preserve">. </w:t>
            </w:r>
          </w:p>
        </w:tc>
      </w:tr>
      <w:tr w:rsidR="002B063E" w14:paraId="743B5A1F" w14:textId="77777777">
        <w:tc>
          <w:tcPr>
            <w:tcW w:w="2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17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07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lastRenderedPageBreak/>
              <w:t xml:space="preserve">Linked Magazine </w:t>
            </w:r>
          </w:p>
        </w:tc>
        <w:tc>
          <w:tcPr>
            <w:tcW w:w="6918" w:type="dxa"/>
            <w:tcBorders>
              <w:top w:val="single" w:sz="6" w:space="0" w:color="000000"/>
              <w:bottom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08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Linked Magazine is our biannual digital publication, which will put you directly in the inbox of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over 700 individual procurement professionals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across the LUPC membership - plus it is also shared on our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LinkedIn page with 1,400+ followers</w:t>
            </w:r>
            <w:r>
              <w:rPr>
                <w:rFonts w:ascii="Open Sans" w:eastAsia="Open Sans" w:hAnsi="Open Sans" w:cs="Open Sans"/>
                <w:color w:val="000000"/>
              </w:rPr>
              <w:t>, extending your reach even further. 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>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 xml:space="preserve">Full, half and quarter page adverts are available, rates and specs are detailed below.  </w:t>
            </w:r>
          </w:p>
          <w:p w14:paraId="743B5A09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>Published twice a year, May and November.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743B5A0A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 ✅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Linked Magazine Advertisement Rates: </w:t>
            </w:r>
          </w:p>
          <w:p w14:paraId="743B5A0B" w14:textId="77777777" w:rsidR="002B063E" w:rsidRDefault="00CF3CB0">
            <w:pPr>
              <w:numPr>
                <w:ilvl w:val="0"/>
                <w:numId w:val="2"/>
              </w:numPr>
              <w:spacing w:after="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£169 +VAT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for quarter page </w:t>
            </w:r>
          </w:p>
          <w:p w14:paraId="743B5A0C" w14:textId="77777777" w:rsidR="002B063E" w:rsidRDefault="00CF3CB0">
            <w:pPr>
              <w:numPr>
                <w:ilvl w:val="0"/>
                <w:numId w:val="2"/>
              </w:numPr>
              <w:spacing w:after="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£299 +VAT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for half page </w:t>
            </w:r>
          </w:p>
          <w:p w14:paraId="743B5A0D" w14:textId="77777777" w:rsidR="002B063E" w:rsidRDefault="00CF3CB0">
            <w:pPr>
              <w:numPr>
                <w:ilvl w:val="0"/>
                <w:numId w:val="2"/>
              </w:numPr>
              <w:spacing w:after="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£499+ VAT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for full page </w:t>
            </w:r>
          </w:p>
          <w:p w14:paraId="743B5A0E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>Discounts available for consecutive bookings, please enquire upon booking. 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> </w:t>
            </w:r>
            <w:r>
              <w:rPr>
                <w:rFonts w:ascii="Open Sans" w:eastAsia="Open Sans" w:hAnsi="Open Sans" w:cs="Open Sans"/>
                <w:color w:val="000000"/>
              </w:rPr>
              <w:br/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🔍Artwork Guidelines &amp; Specifications </w:t>
            </w:r>
          </w:p>
          <w:p w14:paraId="743B5A0F" w14:textId="77777777" w:rsidR="002B063E" w:rsidRDefault="00CF3CB0">
            <w:pPr>
              <w:numPr>
                <w:ilvl w:val="0"/>
                <w:numId w:val="3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Supply artwork as a </w:t>
            </w:r>
            <w:proofErr w:type="gramStart"/>
            <w:r>
              <w:rPr>
                <w:rFonts w:ascii="Open Sans" w:eastAsia="Open Sans" w:hAnsi="Open Sans" w:cs="Open Sans"/>
                <w:color w:val="000000"/>
              </w:rPr>
              <w:t>high resolution</w:t>
            </w:r>
            <w:proofErr w:type="gramEnd"/>
            <w:r>
              <w:rPr>
                <w:rFonts w:ascii="Open Sans" w:eastAsia="Open Sans" w:hAnsi="Open Sans" w:cs="Open Sans"/>
                <w:color w:val="000000"/>
              </w:rPr>
              <w:t xml:space="preserve"> pdf </w:t>
            </w:r>
          </w:p>
          <w:p w14:paraId="743B5A10" w14:textId="77777777" w:rsidR="002B063E" w:rsidRDefault="00CF3CB0">
            <w:pPr>
              <w:numPr>
                <w:ilvl w:val="0"/>
                <w:numId w:val="3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Images to be high res and colour, min. 300dpi </w:t>
            </w:r>
          </w:p>
          <w:p w14:paraId="743B5A11" w14:textId="77777777" w:rsidR="002B063E" w:rsidRDefault="00CF3CB0">
            <w:pPr>
              <w:numPr>
                <w:ilvl w:val="0"/>
                <w:numId w:val="3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Advert bleed to be 3mm </w:t>
            </w:r>
          </w:p>
          <w:p w14:paraId="743B5A12" w14:textId="77777777" w:rsidR="002B063E" w:rsidRDefault="00CF3CB0">
            <w:pPr>
              <w:numPr>
                <w:ilvl w:val="0"/>
                <w:numId w:val="3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Please ensure fonts are embedded in adverts when the PDF is created. </w:t>
            </w:r>
          </w:p>
          <w:p w14:paraId="743B5A13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All adverts must include: </w:t>
            </w:r>
          </w:p>
          <w:p w14:paraId="743B5A14" w14:textId="77777777" w:rsidR="002B063E" w:rsidRDefault="00CF3CB0">
            <w:pPr>
              <w:numPr>
                <w:ilvl w:val="0"/>
                <w:numId w:val="4"/>
              </w:numPr>
              <w:spacing w:after="0" w:line="336" w:lineRule="auto"/>
            </w:pPr>
            <w:proofErr w:type="gramStart"/>
            <w:r>
              <w:rPr>
                <w:rFonts w:ascii="Open Sans" w:eastAsia="Open Sans" w:hAnsi="Open Sans" w:cs="Open Sans"/>
                <w:color w:val="000000"/>
              </w:rPr>
              <w:t>Supplier</w:t>
            </w:r>
            <w:proofErr w:type="gramEnd"/>
            <w:r>
              <w:rPr>
                <w:rFonts w:ascii="Open Sans" w:eastAsia="Open Sans" w:hAnsi="Open Sans" w:cs="Open Sans"/>
                <w:color w:val="000000"/>
              </w:rPr>
              <w:t xml:space="preserve"> contact details (a hyperlink to your website or </w:t>
            </w:r>
            <w:r>
              <w:rPr>
                <w:rFonts w:ascii="Open Sans" w:eastAsia="Open Sans" w:hAnsi="Open Sans" w:cs="Open Sans"/>
                <w:color w:val="000000"/>
              </w:rPr>
              <w:lastRenderedPageBreak/>
              <w:t xml:space="preserve">an email address) </w:t>
            </w:r>
          </w:p>
          <w:p w14:paraId="743B5A15" w14:textId="77777777" w:rsidR="002B063E" w:rsidRDefault="00CF3CB0">
            <w:pPr>
              <w:numPr>
                <w:ilvl w:val="0"/>
                <w:numId w:val="4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>Reference must be made to the framework agreement and reference number in your advert 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>Please note: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The standard term for approved suppliers is ‘LUPC framework supplier’, </w:t>
            </w: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 xml:space="preserve">not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‘Preferred supplier’ or ‘Number 1 Supplier’.  </w:t>
            </w:r>
          </w:p>
          <w:p w14:paraId="743B5A16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Copy Area: </w:t>
            </w:r>
          </w:p>
          <w:p w14:paraId="743B5A17" w14:textId="77777777" w:rsidR="002B063E" w:rsidRDefault="00CF3CB0">
            <w:pPr>
              <w:numPr>
                <w:ilvl w:val="0"/>
                <w:numId w:val="5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Full page 210mm (horizontal) x 297mm (vertical) </w:t>
            </w:r>
          </w:p>
          <w:p w14:paraId="743B5A18" w14:textId="77777777" w:rsidR="002B063E" w:rsidRDefault="00CF3CB0">
            <w:pPr>
              <w:numPr>
                <w:ilvl w:val="0"/>
                <w:numId w:val="5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Half page 210mm (horizontal) x 148mm (vertical) </w:t>
            </w:r>
          </w:p>
          <w:p w14:paraId="743B5A19" w14:textId="77777777" w:rsidR="002B063E" w:rsidRDefault="00CF3CB0">
            <w:pPr>
              <w:numPr>
                <w:ilvl w:val="0"/>
                <w:numId w:val="5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Quarter page 105mm (horizontal) x 148mm (vertical) </w:t>
            </w:r>
          </w:p>
          <w:p w14:paraId="743B5A1A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Linked Magazine Schedule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43B5A1B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Autumn (published in November) 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br/>
            </w:r>
            <w:r>
              <w:rPr>
                <w:rFonts w:ascii="Open Sans" w:eastAsia="Open Sans" w:hAnsi="Open Sans" w:cs="Open Sans"/>
                <w:color w:val="000000"/>
              </w:rPr>
              <w:t xml:space="preserve">Artwork deadline: 31st October 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  <w:p w14:paraId="743B5A1C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Spring 2025 (published in May)</w:t>
            </w:r>
            <w:r>
              <w:rPr>
                <w:rFonts w:ascii="Open Sans" w:eastAsia="Open Sans" w:hAnsi="Open Sans" w:cs="Open Sans"/>
                <w:color w:val="000000"/>
              </w:rPr>
              <w:t> </w:t>
            </w:r>
            <w:r>
              <w:rPr>
                <w:rFonts w:ascii="Open Sans" w:eastAsia="Open Sans" w:hAnsi="Open Sans" w:cs="Open Sans"/>
                <w:color w:val="000000"/>
              </w:rPr>
              <w:br/>
              <w:t xml:space="preserve">Artwork deadline: 30 April </w:t>
            </w: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 xml:space="preserve"> </w:t>
            </w:r>
          </w:p>
          <w:p w14:paraId="743B5A1D" w14:textId="77777777" w:rsidR="002B063E" w:rsidRDefault="00CF3CB0">
            <w:pPr>
              <w:spacing w:before="120" w:after="120" w:line="336" w:lineRule="auto"/>
            </w:pPr>
            <w:r>
              <w:rPr>
                <w:rFonts w:ascii="Marcellus" w:eastAsia="Marcellus" w:hAnsi="Marcellus" w:cs="Marcellus"/>
                <w:color w:val="000000"/>
              </w:rPr>
              <w:t xml:space="preserve">  </w:t>
            </w:r>
          </w:p>
          <w:p w14:paraId="743B5A1E" w14:textId="77777777" w:rsidR="002B063E" w:rsidRDefault="00CF3CB0">
            <w:pPr>
              <w:spacing w:before="120" w:after="120" w:line="336" w:lineRule="auto"/>
            </w:pPr>
            <w:r>
              <w:rPr>
                <w:rFonts w:ascii="Marcellus" w:eastAsia="Marcellus" w:hAnsi="Marcellus" w:cs="Marcellus"/>
                <w:color w:val="000000"/>
              </w:rPr>
              <w:t xml:space="preserve"> </w:t>
            </w:r>
          </w:p>
        </w:tc>
      </w:tr>
      <w:tr w:rsidR="002B063E" w14:paraId="743B5A28" w14:textId="77777777">
        <w:tc>
          <w:tcPr>
            <w:tcW w:w="21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D17F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20" w14:textId="77777777" w:rsidR="002B063E" w:rsidRDefault="00CF3CB0">
            <w:pPr>
              <w:spacing w:before="120" w:after="120" w:line="336" w:lineRule="auto"/>
              <w:jc w:val="both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lastRenderedPageBreak/>
              <w:t xml:space="preserve">Visibility Booster Bundle </w:t>
            </w:r>
          </w:p>
          <w:p w14:paraId="743B5A21" w14:textId="77777777" w:rsidR="002B063E" w:rsidRDefault="00CF3CB0">
            <w:pPr>
              <w:spacing w:before="120" w:after="120" w:line="336" w:lineRule="auto"/>
            </w:pPr>
            <w:r>
              <w:rPr>
                <w:rFonts w:ascii="Marcellus" w:eastAsia="Marcellus" w:hAnsi="Marcellus" w:cs="Marcellus"/>
                <w:i/>
                <w:iCs/>
                <w:color w:val="000000"/>
              </w:rPr>
              <w:t xml:space="preserve"> </w:t>
            </w:r>
          </w:p>
        </w:tc>
        <w:tc>
          <w:tcPr>
            <w:tcW w:w="6918" w:type="dxa"/>
            <w:tcBorders>
              <w:top w:val="single" w:sz="6" w:space="0" w:color="000000"/>
              <w:bottom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22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✅ Triple the exposure, one simple package - </w:t>
            </w: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£750 + VAT </w:t>
            </w:r>
          </w:p>
          <w:p w14:paraId="743B5A23" w14:textId="77777777" w:rsidR="002B063E" w:rsidRDefault="00CF3CB0">
            <w:pPr>
              <w:numPr>
                <w:ilvl w:val="0"/>
                <w:numId w:val="6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1 x month web ad </w:t>
            </w:r>
          </w:p>
          <w:p w14:paraId="743B5A24" w14:textId="77777777" w:rsidR="002B063E" w:rsidRDefault="00CF3CB0">
            <w:pPr>
              <w:numPr>
                <w:ilvl w:val="0"/>
                <w:numId w:val="6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Full page ad in </w:t>
            </w: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>Linked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magazine </w:t>
            </w:r>
          </w:p>
          <w:p w14:paraId="743B5A25" w14:textId="77777777" w:rsidR="002B063E" w:rsidRDefault="00CF3CB0">
            <w:pPr>
              <w:numPr>
                <w:ilvl w:val="0"/>
                <w:numId w:val="6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1 x ebulletin banner advertising (sole advertiser) </w:t>
            </w:r>
          </w:p>
          <w:p w14:paraId="743B5A26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Italics" w:eastAsia="Open Sans Italics" w:hAnsi="Open Sans Italics" w:cs="Open Sans Italics"/>
                <w:i/>
                <w:iCs/>
                <w:color w:val="000000"/>
              </w:rPr>
              <w:t>Month of advertisement subject to availability.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743B5A27" w14:textId="77777777" w:rsidR="002B063E" w:rsidRDefault="00CF3CB0">
            <w:pPr>
              <w:spacing w:before="120" w:after="120" w:line="336" w:lineRule="auto"/>
            </w:pPr>
            <w:r>
              <w:rPr>
                <w:rFonts w:ascii="Marcellus" w:eastAsia="Marcellus" w:hAnsi="Marcellus" w:cs="Marcellus"/>
                <w:color w:val="000000"/>
              </w:rPr>
              <w:t xml:space="preserve"> </w:t>
            </w:r>
          </w:p>
        </w:tc>
      </w:tr>
    </w:tbl>
    <w:p w14:paraId="743B5A29" w14:textId="77777777" w:rsidR="002B063E" w:rsidRDefault="00CF3CB0">
      <w:pPr>
        <w:spacing w:before="120" w:after="120" w:line="336" w:lineRule="auto"/>
      </w:pPr>
      <w:r>
        <w:rPr>
          <w:rFonts w:ascii="Marcellus" w:eastAsia="Marcellus" w:hAnsi="Marcellus" w:cs="Marcellus"/>
          <w:color w:val="000000"/>
        </w:rPr>
        <w:t xml:space="preserve"> </w:t>
      </w:r>
    </w:p>
    <w:p w14:paraId="743B5A2A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262A5F"/>
          <w:spacing w:val="-45"/>
          <w:sz w:val="70"/>
          <w:szCs w:val="70"/>
        </w:rPr>
        <w:lastRenderedPageBreak/>
        <w:t xml:space="preserve">Ts &amp; Cs </w:t>
      </w:r>
    </w:p>
    <w:tbl>
      <w:tblPr>
        <w:tblW w:w="9030" w:type="dxa"/>
        <w:tblInd w:w="18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30"/>
      </w:tblGrid>
      <w:tr w:rsidR="002B063E" w14:paraId="743B5A33" w14:textId="77777777">
        <w:tc>
          <w:tcPr>
            <w:tcW w:w="9030" w:type="dxa"/>
            <w:tcBorders>
              <w:top w:val="single" w:sz="6" w:space="0" w:color="000000"/>
              <w:bottom w:val="single" w:sz="6" w:space="0" w:color="000000"/>
            </w:tcBorders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2B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Advertisement </w:t>
            </w:r>
            <w:proofErr w:type="gramStart"/>
            <w:r>
              <w:rPr>
                <w:rFonts w:ascii="Open Sans" w:eastAsia="Open Sans" w:hAnsi="Open Sans" w:cs="Open Sans"/>
                <w:color w:val="000000"/>
              </w:rPr>
              <w:t>are</w:t>
            </w:r>
            <w:proofErr w:type="gramEnd"/>
            <w:r>
              <w:rPr>
                <w:rFonts w:ascii="Open Sans" w:eastAsia="Open Sans" w:hAnsi="Open Sans" w:cs="Open Sans"/>
                <w:color w:val="000000"/>
              </w:rPr>
              <w:t xml:space="preserve"> granted strictly on a first come, first serve basis. </w:t>
            </w:r>
          </w:p>
          <w:p w14:paraId="743B5A2C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Deadlines must be strictly adhered to. </w:t>
            </w:r>
          </w:p>
          <w:p w14:paraId="743B5A2D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Artwork guidelines must be followed. </w:t>
            </w:r>
          </w:p>
          <w:p w14:paraId="743B5A2E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>Suppliers may not specifically promote goods and services that are outside the scope of the agreement with LUPC – promoting products covered by the agreement and/or a general company advert (</w:t>
            </w:r>
            <w:proofErr w:type="gramStart"/>
            <w:r>
              <w:rPr>
                <w:rFonts w:ascii="Open Sans" w:eastAsia="Open Sans" w:hAnsi="Open Sans" w:cs="Open Sans"/>
                <w:color w:val="000000"/>
              </w:rPr>
              <w:t>making reference</w:t>
            </w:r>
            <w:proofErr w:type="gramEnd"/>
            <w:r>
              <w:rPr>
                <w:rFonts w:ascii="Open Sans" w:eastAsia="Open Sans" w:hAnsi="Open Sans" w:cs="Open Sans"/>
                <w:color w:val="000000"/>
              </w:rPr>
              <w:t xml:space="preserve"> to the agreement) is fine. </w:t>
            </w:r>
          </w:p>
          <w:p w14:paraId="743B5A2F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" w:eastAsia="Open Sans" w:hAnsi="Open Sans" w:cs="Open Sans"/>
                <w:color w:val="000000"/>
              </w:rPr>
              <w:t xml:space="preserve">Please include a document with the hyperlinks you want featured on your artwork and limit these to a max of 4 links per artwork.  </w:t>
            </w:r>
          </w:p>
          <w:p w14:paraId="743B5A30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Web Advertising: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The advertising period begins once you have confirmed your preferred start month and supplied the artwork. The campaign will run for one month from the upload date, usually within a few days of receiving the artwork. </w:t>
            </w:r>
          </w:p>
          <w:p w14:paraId="743B5A31" w14:textId="77777777" w:rsidR="002B063E" w:rsidRDefault="00CF3CB0">
            <w:pPr>
              <w:numPr>
                <w:ilvl w:val="0"/>
                <w:numId w:val="7"/>
              </w:numPr>
              <w:spacing w:after="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Payment Terms</w:t>
            </w:r>
            <w:r>
              <w:rPr>
                <w:rFonts w:ascii="Open Sans" w:eastAsia="Open Sans" w:hAnsi="Open Sans" w:cs="Open Sans"/>
                <w:color w:val="000000"/>
              </w:rPr>
              <w:t xml:space="preserve">: This booking form commits you to paying for the specified advertising within 30 days of the invoice date. A refund will only be provided if you give 21 days or more notice of cancellation to LUPC before the advert artwork deadline. </w:t>
            </w:r>
          </w:p>
          <w:p w14:paraId="743B5A32" w14:textId="77777777" w:rsidR="002B063E" w:rsidRDefault="00CF3CB0">
            <w:pPr>
              <w:spacing w:before="120" w:after="120" w:line="336" w:lineRule="auto"/>
            </w:pPr>
            <w:r>
              <w:rPr>
                <w:rFonts w:ascii="Marcellus" w:eastAsia="Marcellus" w:hAnsi="Marcellus" w:cs="Marcellus"/>
                <w:color w:val="000000"/>
              </w:rPr>
              <w:t xml:space="preserve"> </w:t>
            </w:r>
          </w:p>
        </w:tc>
      </w:tr>
    </w:tbl>
    <w:p w14:paraId="743B5A34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262A5F"/>
          <w:sz w:val="70"/>
          <w:szCs w:val="70"/>
        </w:rPr>
        <w:t xml:space="preserve">Booking form </w:t>
      </w:r>
    </w:p>
    <w:p w14:paraId="743B5A35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Please indicate where you would like to place your advert by placing an X next to your choice: 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1"/>
        <w:gridCol w:w="5709"/>
      </w:tblGrid>
      <w:tr w:rsidR="002B063E" w14:paraId="743B5A38" w14:textId="77777777">
        <w:tc>
          <w:tcPr>
            <w:tcW w:w="332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6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32"/>
                <w:szCs w:val="32"/>
              </w:rPr>
              <w:lastRenderedPageBreak/>
              <w:t xml:space="preserve">Ebulletin  </w:t>
            </w:r>
          </w:p>
        </w:tc>
        <w:tc>
          <w:tcPr>
            <w:tcW w:w="570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7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</w:p>
        </w:tc>
      </w:tr>
      <w:tr w:rsidR="002B063E" w14:paraId="743B5A3B" w14:textId="77777777">
        <w:tc>
          <w:tcPr>
            <w:tcW w:w="332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9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32"/>
                <w:szCs w:val="32"/>
              </w:rPr>
              <w:t xml:space="preserve">Website advertising  </w:t>
            </w:r>
          </w:p>
        </w:tc>
        <w:tc>
          <w:tcPr>
            <w:tcW w:w="570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A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</w:p>
        </w:tc>
      </w:tr>
      <w:tr w:rsidR="002B063E" w14:paraId="743B5A3E" w14:textId="77777777">
        <w:tc>
          <w:tcPr>
            <w:tcW w:w="332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C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32"/>
                <w:szCs w:val="32"/>
              </w:rPr>
              <w:t xml:space="preserve">Linked Magazine </w:t>
            </w:r>
          </w:p>
        </w:tc>
        <w:tc>
          <w:tcPr>
            <w:tcW w:w="570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D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</w:p>
        </w:tc>
      </w:tr>
      <w:tr w:rsidR="002B063E" w14:paraId="743B5A41" w14:textId="77777777">
        <w:tc>
          <w:tcPr>
            <w:tcW w:w="3321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3F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" w:eastAsia="Open Sans" w:hAnsi="Open Sans" w:cs="Open Sans"/>
                <w:color w:val="000000"/>
                <w:sz w:val="32"/>
                <w:szCs w:val="32"/>
              </w:rPr>
              <w:t xml:space="preserve">Visibility Booster Bundle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 </w:t>
            </w:r>
          </w:p>
        </w:tc>
        <w:tc>
          <w:tcPr>
            <w:tcW w:w="5708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40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</w:p>
        </w:tc>
      </w:tr>
    </w:tbl>
    <w:p w14:paraId="743B5A42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 xml:space="preserve"> </w:t>
      </w:r>
    </w:p>
    <w:p w14:paraId="743B5A43" w14:textId="77777777" w:rsidR="002B063E" w:rsidRDefault="00CF3CB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3B5A95" wp14:editId="743B5A96">
            <wp:simplePos x="0" y="0"/>
            <wp:positionH relativeFrom="page">
              <wp:posOffset>38100</wp:posOffset>
            </wp:positionH>
            <wp:positionV relativeFrom="paragraph">
              <wp:posOffset>0</wp:posOffset>
            </wp:positionV>
            <wp:extent cx="7486650" cy="24955"/>
            <wp:effectExtent l="0" t="0" r="0" b="0"/>
            <wp:wrapTopAndBottom/>
            <wp:docPr id="1" name="Drawing 1" descr="d15d309c-fbc9-40b1-b26b-ad0144c2c5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15d309c-fbc9-40b1-b26b-ad0144c2c59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2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B5A44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Company Name: </w:t>
      </w:r>
    </w:p>
    <w:p w14:paraId="743B5A45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Name: </w:t>
      </w:r>
    </w:p>
    <w:p w14:paraId="743B5A46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Email: </w:t>
      </w:r>
    </w:p>
    <w:p w14:paraId="743B5A47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Tel: </w:t>
      </w:r>
    </w:p>
    <w:p w14:paraId="743B5A48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>Purchase Order Number (if applicable): </w:t>
      </w:r>
      <w:r>
        <w:rPr>
          <w:rFonts w:ascii="Open Sans" w:eastAsia="Open Sans" w:hAnsi="Open Sans" w:cs="Open Sans"/>
          <w:color w:val="000000"/>
        </w:rPr>
        <w:br/>
        <w:t xml:space="preserve">Invoice Address:  </w:t>
      </w:r>
    </w:p>
    <w:p w14:paraId="743B5A49" w14:textId="77777777" w:rsidR="002B063E" w:rsidRDefault="00CF3CB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3B5A97" wp14:editId="743B5A98">
            <wp:simplePos x="0" y="0"/>
            <wp:positionH relativeFrom="page">
              <wp:posOffset>38100</wp:posOffset>
            </wp:positionH>
            <wp:positionV relativeFrom="paragraph">
              <wp:posOffset>0</wp:posOffset>
            </wp:positionV>
            <wp:extent cx="7486650" cy="24955"/>
            <wp:effectExtent l="0" t="0" r="0" b="0"/>
            <wp:wrapTopAndBottom/>
            <wp:docPr id="2" name="Drawing 2" descr="d15d309c-fbc9-40b1-b26b-ad0144c2c5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15d309c-fbc9-40b1-b26b-ad0144c2c59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2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B5A4A" w14:textId="77777777" w:rsidR="002B063E" w:rsidRDefault="00CF3CB0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sz w:val="36"/>
          <w:szCs w:val="36"/>
        </w:rPr>
        <w:t xml:space="preserve"> Ebulletin </w:t>
      </w:r>
    </w:p>
    <w:p w14:paraId="743B5A4B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</w:rPr>
        <w:t xml:space="preserve">Which month would you like to advertise in? Please put an X next on the desired month below.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7"/>
        <w:gridCol w:w="2257"/>
        <w:gridCol w:w="2258"/>
        <w:gridCol w:w="2258"/>
      </w:tblGrid>
      <w:tr w:rsidR="002B063E" w14:paraId="743B5A50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4C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January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4D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2F5496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4E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July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4F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55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1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>February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2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2F5496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3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August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4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5A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6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March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7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8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September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9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5F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B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April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C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D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October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5E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64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0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May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1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2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November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3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69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5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June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6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7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December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8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</w:tbl>
    <w:p w14:paraId="743B5A6A" w14:textId="77777777" w:rsidR="002B063E" w:rsidRDefault="00CF3CB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3B5A99" wp14:editId="743B5A9A">
            <wp:simplePos x="0" y="0"/>
            <wp:positionH relativeFrom="page">
              <wp:posOffset>38100</wp:posOffset>
            </wp:positionH>
            <wp:positionV relativeFrom="paragraph">
              <wp:posOffset>0</wp:posOffset>
            </wp:positionV>
            <wp:extent cx="7486650" cy="24955"/>
            <wp:effectExtent l="0" t="0" r="0" b="0"/>
            <wp:wrapTopAndBottom/>
            <wp:docPr id="3" name="Drawing 3" descr="d15d309c-fbc9-40b1-b26b-ad0144c2c5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5d309c-fbc9-40b1-b26b-ad0144c2c59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2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B5A6B" w14:textId="77777777" w:rsidR="002B063E" w:rsidRDefault="00CF3CB0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sz w:val="36"/>
          <w:szCs w:val="36"/>
        </w:rPr>
        <w:t xml:space="preserve">Website </w:t>
      </w:r>
    </w:p>
    <w:p w14:paraId="743B5A6C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 xml:space="preserve">When would you like to advertise on the LUPC website? </w:t>
      </w:r>
      <w:r>
        <w:rPr>
          <w:rFonts w:ascii="Open Sans Bold" w:eastAsia="Open Sans Bold" w:hAnsi="Open Sans Bold" w:cs="Open Sans Bold"/>
          <w:b/>
          <w:bCs/>
          <w:color w:val="2F5496"/>
        </w:rPr>
        <w:t> </w:t>
      </w:r>
      <w:r>
        <w:rPr>
          <w:rFonts w:ascii="Open Sans Bold" w:eastAsia="Open Sans Bold" w:hAnsi="Open Sans Bold" w:cs="Open Sans Bold"/>
          <w:b/>
          <w:bCs/>
          <w:color w:val="2F5496"/>
        </w:rPr>
        <w:br/>
        <w:t xml:space="preserve"> </w:t>
      </w:r>
      <w:r>
        <w:rPr>
          <w:rFonts w:ascii="Open Sans" w:eastAsia="Open Sans" w:hAnsi="Open Sans" w:cs="Open Sans"/>
          <w:color w:val="000000"/>
        </w:rPr>
        <w:t>Please put an X next on the desired month below.</w:t>
      </w:r>
      <w:r>
        <w:rPr>
          <w:rFonts w:ascii="Open Sans Bold" w:eastAsia="Open Sans Bold" w:hAnsi="Open Sans Bold" w:cs="Open Sans Bold"/>
          <w:b/>
          <w:bCs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 </w:t>
      </w:r>
    </w:p>
    <w:tbl>
      <w:tblPr>
        <w:tblW w:w="9030" w:type="dxa"/>
        <w:tblInd w:w="180" w:type="dxa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  <w:insideH w:val="single" w:sz="12" w:space="0" w:color="DBDBDB"/>
          <w:insideV w:val="single" w:sz="12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7"/>
        <w:gridCol w:w="2257"/>
        <w:gridCol w:w="2258"/>
        <w:gridCol w:w="2258"/>
      </w:tblGrid>
      <w:tr w:rsidR="002B063E" w14:paraId="743B5A71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D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January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E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2F5496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6F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July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0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76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2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February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3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2F5496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4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August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5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7B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7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March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8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9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September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A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80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C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April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D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E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October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7F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85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1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May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2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3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November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4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  <w:tr w:rsidR="002B063E" w14:paraId="743B5A8A" w14:textId="77777777"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6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lastRenderedPageBreak/>
              <w:t>June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7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8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>December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  <w:tc>
          <w:tcPr>
            <w:tcW w:w="2257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3B5A89" w14:textId="77777777" w:rsidR="002B063E" w:rsidRDefault="00CF3CB0">
            <w:pPr>
              <w:spacing w:before="120" w:after="120" w:line="336" w:lineRule="auto"/>
            </w:pPr>
            <w:r>
              <w:rPr>
                <w:rFonts w:ascii="Open Sans Bold" w:eastAsia="Open Sans Bold" w:hAnsi="Open Sans Bold" w:cs="Open Sans Bold"/>
                <w:b/>
                <w:bCs/>
                <w:color w:val="000000"/>
              </w:rPr>
              <w:t xml:space="preserve"> </w:t>
            </w:r>
            <w:r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</w:tc>
      </w:tr>
    </w:tbl>
    <w:p w14:paraId="743B5A8B" w14:textId="77777777" w:rsidR="002B063E" w:rsidRDefault="00CF3CB0">
      <w:pPr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3B5A9B" wp14:editId="743B5A9C">
            <wp:simplePos x="0" y="0"/>
            <wp:positionH relativeFrom="page">
              <wp:posOffset>38100</wp:posOffset>
            </wp:positionH>
            <wp:positionV relativeFrom="paragraph">
              <wp:posOffset>0</wp:posOffset>
            </wp:positionV>
            <wp:extent cx="7486650" cy="24955"/>
            <wp:effectExtent l="0" t="0" r="0" b="0"/>
            <wp:wrapTopAndBottom/>
            <wp:docPr id="4" name="Drawing 4" descr="d15d309c-fbc9-40b1-b26b-ad0144c2c5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15d309c-fbc9-40b1-b26b-ad0144c2c59e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2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B5A8C" w14:textId="77777777" w:rsidR="002B063E" w:rsidRDefault="00CF3CB0">
      <w:pPr>
        <w:spacing w:before="120" w:after="120" w:line="336" w:lineRule="auto"/>
      </w:pPr>
      <w:r>
        <w:rPr>
          <w:rFonts w:ascii="Canva Sans Bold" w:eastAsia="Canva Sans Bold" w:hAnsi="Canva Sans Bold" w:cs="Canva Sans Bold"/>
          <w:b/>
          <w:bCs/>
          <w:color w:val="000000"/>
          <w:sz w:val="36"/>
          <w:szCs w:val="36"/>
        </w:rPr>
        <w:t xml:space="preserve">Linked Magazine  </w:t>
      </w:r>
    </w:p>
    <w:p w14:paraId="743B5A8D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Which Linked Magazine issue?</w:t>
      </w:r>
      <w:r>
        <w:rPr>
          <w:rFonts w:ascii="Open Sans" w:eastAsia="Open Sans" w:hAnsi="Open Sans" w:cs="Open Sans"/>
          <w:color w:val="000000"/>
        </w:rPr>
        <w:t xml:space="preserve"> (Month of publication in brackets, put an x next to your choice) </w:t>
      </w:r>
      <w:r>
        <w:rPr>
          <w:rFonts w:ascii="Open Sans" w:eastAsia="Open Sans" w:hAnsi="Open Sans" w:cs="Open Sans"/>
          <w:color w:val="000000"/>
        </w:rPr>
        <w:br/>
        <w:t xml:space="preserve">  </w:t>
      </w:r>
      <w:r>
        <w:rPr>
          <w:rFonts w:ascii="Open Sans" w:eastAsia="Open Sans" w:hAnsi="Open Sans" w:cs="Open Sans"/>
          <w:color w:val="000000"/>
        </w:rPr>
        <w:br/>
        <w:t>Autumn (</w:t>
      </w:r>
      <w:proofErr w:type="gramStart"/>
      <w:r>
        <w:rPr>
          <w:rFonts w:ascii="Open Sans" w:eastAsia="Open Sans" w:hAnsi="Open Sans" w:cs="Open Sans"/>
          <w:color w:val="000000"/>
        </w:rPr>
        <w:t xml:space="preserve">November)   </w:t>
      </w:r>
      <w:proofErr w:type="gramEnd"/>
      <w:r>
        <w:rPr>
          <w:rFonts w:ascii="Open Sans" w:eastAsia="Open Sans" w:hAnsi="Open Sans" w:cs="Open Sans"/>
          <w:color w:val="000000"/>
        </w:rPr>
        <w:t xml:space="preserve"> Spring (May) </w:t>
      </w:r>
    </w:p>
    <w:p w14:paraId="743B5A8E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>Advert size &amp; pricing for Linked Magazine:</w:t>
      </w:r>
      <w:r>
        <w:rPr>
          <w:rFonts w:ascii="Open Sans Bold" w:eastAsia="Open Sans Bold" w:hAnsi="Open Sans Bold" w:cs="Open Sans Bold"/>
          <w:b/>
          <w:bCs/>
          <w:color w:val="000000"/>
          <w:sz w:val="22"/>
          <w:szCs w:val="22"/>
        </w:rPr>
        <w:t xml:space="preserve"> </w:t>
      </w:r>
    </w:p>
    <w:p w14:paraId="743B5A8F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000000"/>
        </w:rPr>
        <w:t xml:space="preserve"> </w:t>
      </w:r>
      <w:r>
        <w:rPr>
          <w:rFonts w:ascii="Open Sans" w:eastAsia="Open Sans" w:hAnsi="Open Sans" w:cs="Open Sans"/>
          <w:color w:val="000000"/>
        </w:rPr>
        <w:t xml:space="preserve">Quarter page £169 +VAT | Half </w:t>
      </w:r>
      <w:proofErr w:type="gramStart"/>
      <w:r>
        <w:rPr>
          <w:rFonts w:ascii="Open Sans" w:eastAsia="Open Sans" w:hAnsi="Open Sans" w:cs="Open Sans"/>
          <w:color w:val="000000"/>
        </w:rPr>
        <w:t>page  £</w:t>
      </w:r>
      <w:proofErr w:type="gramEnd"/>
      <w:r>
        <w:rPr>
          <w:rFonts w:ascii="Open Sans" w:eastAsia="Open Sans" w:hAnsi="Open Sans" w:cs="Open Sans"/>
          <w:color w:val="000000"/>
        </w:rPr>
        <w:t>299 + VAT | Full page £499 + VAT </w:t>
      </w:r>
      <w:r>
        <w:rPr>
          <w:rFonts w:ascii="Open Sans" w:eastAsia="Open Sans" w:hAnsi="Open Sans" w:cs="Open Sans"/>
          <w:color w:val="000000"/>
        </w:rPr>
        <w:br/>
        <w:t xml:space="preserve"> </w:t>
      </w:r>
    </w:p>
    <w:p w14:paraId="743B5A90" w14:textId="77777777" w:rsidR="002B063E" w:rsidRDefault="00CF3CB0">
      <w:pPr>
        <w:spacing w:before="120" w:after="120" w:line="336" w:lineRule="auto"/>
      </w:pPr>
      <w:r>
        <w:rPr>
          <w:rFonts w:ascii="Open Sans Italics" w:eastAsia="Open Sans Italics" w:hAnsi="Open Sans Italics" w:cs="Open Sans Italics"/>
          <w:i/>
          <w:iCs/>
          <w:color w:val="000000"/>
        </w:rPr>
        <w:t>Please state if half page advert will be horizontal or vertical in orientation</w:t>
      </w:r>
      <w:r>
        <w:rPr>
          <w:rFonts w:ascii="Open Sans" w:eastAsia="Open Sans" w:hAnsi="Open Sans" w:cs="Open Sans"/>
          <w:color w:val="000000"/>
        </w:rPr>
        <w:t>:</w:t>
      </w:r>
      <w:r>
        <w:rPr>
          <w:rFonts w:ascii="Open Sans" w:eastAsia="Open Sans" w:hAnsi="Open Sans" w:cs="Open Sans"/>
          <w:color w:val="000000"/>
          <w:u w:val="single" w:color="000000"/>
        </w:rPr>
        <w:t xml:space="preserve"> ____________________ </w:t>
      </w:r>
      <w:r>
        <w:rPr>
          <w:rFonts w:ascii="Open Sans" w:eastAsia="Open Sans" w:hAnsi="Open Sans" w:cs="Open Sans"/>
          <w:color w:val="000000"/>
          <w:u w:val="single" w:color="000000"/>
        </w:rPr>
        <w:br/>
        <w:t> </w:t>
      </w:r>
      <w:r>
        <w:rPr>
          <w:rFonts w:ascii="Open Sans" w:eastAsia="Open Sans" w:hAnsi="Open Sans" w:cs="Open Sans"/>
          <w:color w:val="000000"/>
          <w:u w:val="single" w:color="000000"/>
        </w:rPr>
        <w:br/>
      </w:r>
      <w:r>
        <w:rPr>
          <w:rFonts w:ascii="Open Sans Bold" w:eastAsia="Open Sans Bold" w:hAnsi="Open Sans Bold" w:cs="Open Sans Bold"/>
          <w:b/>
          <w:bCs/>
          <w:color w:val="000000"/>
          <w:u w:val="single" w:color="000000"/>
        </w:rPr>
        <w:t> </w:t>
      </w:r>
      <w:r>
        <w:rPr>
          <w:rFonts w:ascii="Open Sans Bold" w:eastAsia="Open Sans Bold" w:hAnsi="Open Sans Bold" w:cs="Open Sans Bold"/>
          <w:b/>
          <w:bCs/>
          <w:color w:val="000000"/>
          <w:u w:val="single" w:color="000000"/>
        </w:rPr>
        <w:br/>
        <w:t>Agreed to Terms and conditions</w:t>
      </w:r>
      <w:r>
        <w:rPr>
          <w:rFonts w:ascii="Open Sans Bold" w:eastAsia="Open Sans Bold" w:hAnsi="Open Sans Bold" w:cs="Open Sans Bold"/>
          <w:b/>
          <w:bCs/>
          <w:color w:val="000000"/>
        </w:rPr>
        <w:t xml:space="preserve">   </w:t>
      </w:r>
    </w:p>
    <w:p w14:paraId="743B5A91" w14:textId="77777777" w:rsidR="002B063E" w:rsidRDefault="00CF3CB0">
      <w:pPr>
        <w:spacing w:before="120" w:after="120" w:line="336" w:lineRule="auto"/>
      </w:pPr>
      <w:r>
        <w:rPr>
          <w:rFonts w:ascii="Open Sans Bold" w:eastAsia="Open Sans Bold" w:hAnsi="Open Sans Bold" w:cs="Open Sans Bold"/>
          <w:b/>
          <w:bCs/>
          <w:color w:val="FF0000"/>
          <w:u w:val="single" w:color="FF0000"/>
        </w:rPr>
        <w:t xml:space="preserve">Email completed form to: </w:t>
      </w:r>
      <w:hyperlink r:id="rId12">
        <w:r w:rsidR="002B063E">
          <w:rPr>
            <w:rFonts w:ascii="Open Sans Bold" w:eastAsia="Open Sans Bold" w:hAnsi="Open Sans Bold" w:cs="Open Sans Bold"/>
            <w:b/>
            <w:bCs/>
            <w:color w:val="1A62FF"/>
            <w:u w:val="single" w:color="1A62FF"/>
          </w:rPr>
          <w:t>Giorgia Varriale</w:t>
        </w:r>
      </w:hyperlink>
      <w:r>
        <w:rPr>
          <w:rFonts w:ascii="Open Sans" w:eastAsia="Open Sans" w:hAnsi="Open Sans" w:cs="Open Sans"/>
          <w:color w:val="000000"/>
          <w:u w:val="single" w:color="000000"/>
        </w:rPr>
        <w:t xml:space="preserve"> </w:t>
      </w:r>
    </w:p>
    <w:p w14:paraId="743B5A92" w14:textId="77777777" w:rsidR="002B063E" w:rsidRDefault="00CF3CB0">
      <w:pPr>
        <w:spacing w:before="120" w:after="120" w:line="336" w:lineRule="auto"/>
      </w:pPr>
      <w:r>
        <w:rPr>
          <w:rFonts w:ascii="Open Sans" w:eastAsia="Open Sans" w:hAnsi="Open Sans" w:cs="Open Sans"/>
          <w:color w:val="000000"/>
          <w:u w:val="single" w:color="000000"/>
        </w:rPr>
        <w:t xml:space="preserve"> </w:t>
      </w:r>
    </w:p>
    <w:sectPr w:rsidR="002B063E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1EFED9F-5FEF-424C-94C4-4436FB5B6C8D}"/>
  </w:font>
  <w:font w:name="Open Sans Italics">
    <w:charset w:val="00"/>
    <w:family w:val="auto"/>
    <w:pitch w:val="default"/>
    <w:embedItalic r:id="rId2" w:fontKey="{F282D4B3-4E8C-4768-B48A-E1CAFC5CEE82}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3" w:fontKey="{5C2B7334-6AF6-4DCC-BBA6-33F4659E9953}"/>
  </w:font>
  <w:font w:name="Open Sans Bold">
    <w:charset w:val="00"/>
    <w:family w:val="auto"/>
    <w:pitch w:val="default"/>
    <w:embedBold r:id="rId4" w:fontKey="{B03ADFD7-550B-4221-A852-507A9C1955FE}"/>
  </w:font>
  <w:font w:name="Marcellus">
    <w:charset w:val="00"/>
    <w:family w:val="auto"/>
    <w:pitch w:val="default"/>
    <w:embedRegular r:id="rId5" w:fontKey="{E619D253-964F-4B90-B49A-EAF692A6EF37}"/>
    <w:embedItalic r:id="rId6" w:fontKey="{C5911D0F-C2A1-4751-ACEB-56CBA236329B}"/>
  </w:font>
  <w:font w:name="Canva Sans Bold">
    <w:charset w:val="00"/>
    <w:family w:val="auto"/>
    <w:pitch w:val="default"/>
    <w:embedBold r:id="rId7" w:fontKey="{B262C466-0CD9-4784-8FAB-7973D128E6C2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8" w:fontKey="{1D9C87CA-01CA-44EF-9293-E8CE93DE9EE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714C"/>
    <w:multiLevelType w:val="hybridMultilevel"/>
    <w:tmpl w:val="79CA9864"/>
    <w:lvl w:ilvl="0" w:tplc="A9C0C4E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1BA008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B6EF90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F460D16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0930F01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23E8CB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6E41F2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FDC4DB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6EBC9ABE">
      <w:numFmt w:val="decimal"/>
      <w:lvlText w:val=""/>
      <w:lvlJc w:val="left"/>
    </w:lvl>
  </w:abstractNum>
  <w:abstractNum w:abstractNumId="1" w15:restartNumberingAfterBreak="0">
    <w:nsid w:val="327A4172"/>
    <w:multiLevelType w:val="hybridMultilevel"/>
    <w:tmpl w:val="D032BADC"/>
    <w:lvl w:ilvl="0" w:tplc="3B74224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21123A5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A64494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4704B4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70C04A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4945F0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8F8A7A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13DE7FD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C48D000">
      <w:numFmt w:val="decimal"/>
      <w:lvlText w:val=""/>
      <w:lvlJc w:val="left"/>
    </w:lvl>
  </w:abstractNum>
  <w:abstractNum w:abstractNumId="2" w15:restartNumberingAfterBreak="0">
    <w:nsid w:val="343A607A"/>
    <w:multiLevelType w:val="hybridMultilevel"/>
    <w:tmpl w:val="FEF21870"/>
    <w:lvl w:ilvl="0" w:tplc="006C79D2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4F442A8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AA6689D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3BCBAF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AA22478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F2820DA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4EC0827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25CA1C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78CBE40">
      <w:numFmt w:val="decimal"/>
      <w:lvlText w:val=""/>
      <w:lvlJc w:val="left"/>
    </w:lvl>
  </w:abstractNum>
  <w:abstractNum w:abstractNumId="3" w15:restartNumberingAfterBreak="0">
    <w:nsid w:val="4CE523E1"/>
    <w:multiLevelType w:val="hybridMultilevel"/>
    <w:tmpl w:val="2BE0A1E2"/>
    <w:lvl w:ilvl="0" w:tplc="C5721D4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9E0796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3BC41EF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C6C5D5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97E999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7CE7A7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EE47CE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28E953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54DCFF70">
      <w:numFmt w:val="decimal"/>
      <w:lvlText w:val=""/>
      <w:lvlJc w:val="left"/>
    </w:lvl>
  </w:abstractNum>
  <w:abstractNum w:abstractNumId="4" w15:restartNumberingAfterBreak="0">
    <w:nsid w:val="713C6BC6"/>
    <w:multiLevelType w:val="hybridMultilevel"/>
    <w:tmpl w:val="BB94D428"/>
    <w:lvl w:ilvl="0" w:tplc="7E6A088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0246A58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CC68D7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93C69F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7088A28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76F87A6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A9C291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36627A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9309FFA">
      <w:numFmt w:val="decimal"/>
      <w:lvlText w:val=""/>
      <w:lvlJc w:val="left"/>
    </w:lvl>
  </w:abstractNum>
  <w:abstractNum w:abstractNumId="5" w15:restartNumberingAfterBreak="0">
    <w:nsid w:val="72F502FC"/>
    <w:multiLevelType w:val="hybridMultilevel"/>
    <w:tmpl w:val="684E0F94"/>
    <w:lvl w:ilvl="0" w:tplc="FDBA7F6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1B40A9A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5E0551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C12F47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100BC5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4FE675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220A07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0BA1C82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0EA1952">
      <w:numFmt w:val="decimal"/>
      <w:lvlText w:val=""/>
      <w:lvlJc w:val="left"/>
    </w:lvl>
  </w:abstractNum>
  <w:abstractNum w:abstractNumId="6" w15:restartNumberingAfterBreak="0">
    <w:nsid w:val="7F29167F"/>
    <w:multiLevelType w:val="hybridMultilevel"/>
    <w:tmpl w:val="720A7C40"/>
    <w:lvl w:ilvl="0" w:tplc="11AE884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ABE626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7CF0A34C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90AE52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584074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FD40EE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73EEE44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CCCE59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63A04BD0">
      <w:numFmt w:val="decimal"/>
      <w:lvlText w:val=""/>
      <w:lvlJc w:val="left"/>
    </w:lvl>
  </w:abstractNum>
  <w:num w:numId="1" w16cid:durableId="1641766835">
    <w:abstractNumId w:val="0"/>
  </w:num>
  <w:num w:numId="2" w16cid:durableId="2089224639">
    <w:abstractNumId w:val="1"/>
  </w:num>
  <w:num w:numId="3" w16cid:durableId="676424001">
    <w:abstractNumId w:val="5"/>
  </w:num>
  <w:num w:numId="4" w16cid:durableId="586812256">
    <w:abstractNumId w:val="2"/>
  </w:num>
  <w:num w:numId="5" w16cid:durableId="744034195">
    <w:abstractNumId w:val="3"/>
  </w:num>
  <w:num w:numId="6" w16cid:durableId="792405324">
    <w:abstractNumId w:val="4"/>
  </w:num>
  <w:num w:numId="7" w16cid:durableId="1198466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63E"/>
    <w:rsid w:val="00004D65"/>
    <w:rsid w:val="002A1E5E"/>
    <w:rsid w:val="002A597A"/>
    <w:rsid w:val="002B063E"/>
    <w:rsid w:val="004726AD"/>
    <w:rsid w:val="007208FD"/>
    <w:rsid w:val="00746C98"/>
    <w:rsid w:val="00CF3CB0"/>
    <w:rsid w:val="00F2582E"/>
    <w:rsid w:val="00F9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59FA"/>
  <w15:docId w15:val="{046371B7-A76B-492E-8FF9-5DE7CB5D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.varriale@lupc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www.lupc.ac.uk/frameworks/framework-agreemen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upc.ac.uk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77a85-04a8-49aa-b24d-4bf618a0ee8b">
      <Terms xmlns="http://schemas.microsoft.com/office/infopath/2007/PartnerControls"/>
    </lcf76f155ced4ddcb4097134ff3c332f>
    <TaxCatchAll xmlns="31eece54-7cdf-4edd-87c9-be3ede784f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AE5A2E7029408F18EE92EC91E356" ma:contentTypeVersion="14" ma:contentTypeDescription="Create a new document." ma:contentTypeScope="" ma:versionID="8f2b9cfef40f60641beec38acec33e5f">
  <xsd:schema xmlns:xsd="http://www.w3.org/2001/XMLSchema" xmlns:xs="http://www.w3.org/2001/XMLSchema" xmlns:p="http://schemas.microsoft.com/office/2006/metadata/properties" xmlns:ns2="c7777a85-04a8-49aa-b24d-4bf618a0ee8b" xmlns:ns3="31eece54-7cdf-4edd-87c9-be3ede784fed" targetNamespace="http://schemas.microsoft.com/office/2006/metadata/properties" ma:root="true" ma:fieldsID="4efa08292eec678fb3933822712a1526" ns2:_="" ns3:_="">
    <xsd:import namespace="c7777a85-04a8-49aa-b24d-4bf618a0ee8b"/>
    <xsd:import namespace="31eece54-7cdf-4edd-87c9-be3ede7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77a85-04a8-49aa-b24d-4bf618a0e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819f84-81b1-4f6f-aee5-c2f4d816f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fa5660-e225-49c0-bbaa-0803f4524b12}" ma:internalName="TaxCatchAll" ma:showField="CatchAllData" ma:web="31eece54-7cdf-4edd-87c9-be3ede7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8A343-551B-43C6-8FF2-C14B34FAB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361422-4F8D-414D-8909-E4F5752B8332}">
  <ds:schemaRefs>
    <ds:schemaRef ds:uri="http://schemas.microsoft.com/office/2006/metadata/properties"/>
    <ds:schemaRef ds:uri="http://schemas.microsoft.com/office/infopath/2007/PartnerControls"/>
    <ds:schemaRef ds:uri="c7777a85-04a8-49aa-b24d-4bf618a0ee8b"/>
    <ds:schemaRef ds:uri="31eece54-7cdf-4edd-87c9-be3ede784fed"/>
  </ds:schemaRefs>
</ds:datastoreItem>
</file>

<file path=customXml/itemProps3.xml><?xml version="1.0" encoding="utf-8"?>
<ds:datastoreItem xmlns:ds="http://schemas.openxmlformats.org/officeDocument/2006/customXml" ds:itemID="{0653FE89-2463-4837-B78A-3AE0AF1E0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77a85-04a8-49aa-b24d-4bf618a0ee8b"/>
    <ds:schemaRef ds:uri="31eece54-7cdf-4edd-87c9-be3ede7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804</Words>
  <Characters>4239</Characters>
  <Application>Microsoft Office Word</Application>
  <DocSecurity>0</DocSecurity>
  <Lines>211</Lines>
  <Paragraphs>114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Giorgia Varriale</cp:lastModifiedBy>
  <cp:revision>5</cp:revision>
  <dcterms:created xsi:type="dcterms:W3CDTF">2025-10-28T17:40:00Z</dcterms:created>
  <dcterms:modified xsi:type="dcterms:W3CDTF">2026-03-30T12:52:00Z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0x010100E155AE5A2E7029408F18EE92EC91E356</vt:lpwstr>
  </property>
  <property fmtid="{D5CDD505-2E9C-101B-9397-08002B2CF9AE}" pid="3" name="MediaServiceImageTags">
    <vt:lpwstr/>
  </property>
</Properties>
</file>